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AF" w:rsidRDefault="009E5BAF">
      <w:pPr>
        <w:spacing w:before="146" w:line="219" w:lineRule="auto"/>
        <w:jc w:val="center"/>
        <w:rPr>
          <w:rFonts w:ascii="Times New Roman" w:eastAsia="方正小标宋简体" w:hAnsi="Times New Roman"/>
          <w:bCs/>
          <w:spacing w:val="-14"/>
          <w:sz w:val="44"/>
          <w:szCs w:val="44"/>
        </w:rPr>
      </w:pPr>
      <w:r>
        <w:rPr>
          <w:rFonts w:ascii="Times New Roman" w:eastAsia="方正小标宋简体" w:hAnsi="Times New Roman" w:hint="eastAsia"/>
          <w:bCs/>
          <w:spacing w:val="-14"/>
          <w:sz w:val="44"/>
          <w:szCs w:val="44"/>
        </w:rPr>
        <w:t>销售网</w:t>
      </w:r>
      <w:proofErr w:type="gramStart"/>
      <w:r>
        <w:rPr>
          <w:rFonts w:ascii="Times New Roman" w:eastAsia="方正小标宋简体" w:hAnsi="Times New Roman" w:hint="eastAsia"/>
          <w:bCs/>
          <w:spacing w:val="-14"/>
          <w:sz w:val="44"/>
          <w:szCs w:val="44"/>
        </w:rPr>
        <w:t>点优秀</w:t>
      </w:r>
      <w:proofErr w:type="gramEnd"/>
      <w:r>
        <w:rPr>
          <w:rFonts w:ascii="Times New Roman" w:eastAsia="方正小标宋简体" w:hAnsi="Times New Roman" w:hint="eastAsia"/>
          <w:bCs/>
          <w:spacing w:val="-14"/>
          <w:sz w:val="44"/>
          <w:szCs w:val="44"/>
        </w:rPr>
        <w:t>案例情况表</w:t>
      </w:r>
    </w:p>
    <w:tbl>
      <w:tblPr>
        <w:tblW w:w="9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3"/>
        <w:gridCol w:w="2947"/>
        <w:gridCol w:w="1701"/>
        <w:gridCol w:w="2868"/>
      </w:tblGrid>
      <w:tr w:rsidR="008154FD">
        <w:trPr>
          <w:trHeight w:val="574"/>
          <w:jc w:val="center"/>
        </w:trPr>
        <w:tc>
          <w:tcPr>
            <w:tcW w:w="1863" w:type="dxa"/>
          </w:tcPr>
          <w:p w:rsidR="008154FD" w:rsidRDefault="008154FD" w:rsidP="003B1DBB">
            <w:pPr>
              <w:pStyle w:val="TableText"/>
              <w:spacing w:before="138" w:line="219" w:lineRule="auto"/>
              <w:jc w:val="center"/>
              <w:rPr>
                <w:rFonts w:ascii="黑体" w:eastAsia="黑体" w:hAnsi="黑体"/>
                <w:b/>
                <w:spacing w:val="-9"/>
                <w:sz w:val="32"/>
                <w:szCs w:val="32"/>
                <w:lang w:eastAsia="zh-CN"/>
              </w:rPr>
            </w:pPr>
            <w:proofErr w:type="spellStart"/>
            <w:r>
              <w:rPr>
                <w:rFonts w:ascii="黑体" w:eastAsia="黑体" w:hAnsi="黑体" w:hint="eastAsia"/>
                <w:b/>
                <w:spacing w:val="4"/>
                <w:sz w:val="32"/>
                <w:szCs w:val="32"/>
              </w:rPr>
              <w:t>网点编号</w:t>
            </w:r>
            <w:proofErr w:type="spellEnd"/>
          </w:p>
        </w:tc>
        <w:tc>
          <w:tcPr>
            <w:tcW w:w="2947" w:type="dxa"/>
          </w:tcPr>
          <w:p w:rsidR="008154FD" w:rsidRDefault="008154FD" w:rsidP="008154FD">
            <w:pPr>
              <w:jc w:val="center"/>
              <w:rPr>
                <w:rFonts w:ascii="Times New Roman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44110</w:t>
            </w:r>
            <w:r>
              <w:rPr>
                <w:rFonts w:ascii="Times New Roman" w:hAnsi="Times New Roman" w:hint="eastAsia"/>
                <w:color w:val="000000"/>
                <w:sz w:val="32"/>
              </w:rPr>
              <w:t>71</w:t>
            </w:r>
            <w:r>
              <w:rPr>
                <w:rFonts w:ascii="Times New Roman" w:hAnsi="Times New Roman"/>
                <w:color w:val="000000"/>
                <w:sz w:val="32"/>
              </w:rPr>
              <w:t>8</w:t>
            </w:r>
          </w:p>
        </w:tc>
        <w:tc>
          <w:tcPr>
            <w:tcW w:w="1701" w:type="dxa"/>
          </w:tcPr>
          <w:p w:rsidR="008154FD" w:rsidRDefault="008154FD" w:rsidP="008154FD">
            <w:pPr>
              <w:pStyle w:val="TableText"/>
              <w:spacing w:before="138" w:line="219" w:lineRule="auto"/>
              <w:jc w:val="center"/>
              <w:rPr>
                <w:rFonts w:ascii="黑体" w:eastAsia="黑体" w:hAnsi="黑体"/>
                <w:b/>
                <w:spacing w:val="4"/>
                <w:sz w:val="32"/>
                <w:szCs w:val="32"/>
              </w:rPr>
            </w:pPr>
            <w:bookmarkStart w:id="0" w:name="_GoBack"/>
            <w:proofErr w:type="spellStart"/>
            <w:r>
              <w:rPr>
                <w:rFonts w:ascii="黑体" w:eastAsia="黑体" w:hAnsi="黑体" w:hint="eastAsia"/>
                <w:b/>
                <w:spacing w:val="4"/>
                <w:sz w:val="32"/>
                <w:szCs w:val="32"/>
              </w:rPr>
              <w:t>经营年限</w:t>
            </w:r>
            <w:bookmarkEnd w:id="0"/>
            <w:proofErr w:type="spellEnd"/>
          </w:p>
        </w:tc>
        <w:tc>
          <w:tcPr>
            <w:tcW w:w="2868" w:type="dxa"/>
          </w:tcPr>
          <w:p w:rsidR="008154FD" w:rsidRDefault="008154FD" w:rsidP="003B1DBB">
            <w:pPr>
              <w:jc w:val="center"/>
              <w:rPr>
                <w:rFonts w:ascii="Times New Roman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1</w:t>
            </w:r>
            <w:r>
              <w:rPr>
                <w:rFonts w:ascii="Times New Roman" w:hAnsi="Times New Roman"/>
                <w:color w:val="000000"/>
                <w:sz w:val="32"/>
              </w:rPr>
              <w:t>年</w:t>
            </w:r>
          </w:p>
        </w:tc>
      </w:tr>
      <w:tr w:rsidR="008154FD" w:rsidTr="00305834">
        <w:trPr>
          <w:trHeight w:val="629"/>
          <w:jc w:val="center"/>
        </w:trPr>
        <w:tc>
          <w:tcPr>
            <w:tcW w:w="1863" w:type="dxa"/>
          </w:tcPr>
          <w:p w:rsidR="008154FD" w:rsidRDefault="008154FD" w:rsidP="003B1DBB">
            <w:pPr>
              <w:pStyle w:val="TableText"/>
              <w:spacing w:before="167" w:line="221" w:lineRule="auto"/>
              <w:jc w:val="center"/>
              <w:rPr>
                <w:rFonts w:ascii="黑体" w:eastAsia="黑体" w:hAnsi="黑体"/>
                <w:b/>
                <w:spacing w:val="3"/>
                <w:sz w:val="32"/>
                <w:szCs w:val="32"/>
              </w:rPr>
            </w:pPr>
            <w:proofErr w:type="spellStart"/>
            <w:r>
              <w:rPr>
                <w:rFonts w:ascii="黑体" w:eastAsia="黑体" w:hAnsi="黑体" w:hint="eastAsia"/>
                <w:b/>
                <w:spacing w:val="13"/>
                <w:sz w:val="32"/>
                <w:szCs w:val="32"/>
              </w:rPr>
              <w:t>类别</w:t>
            </w:r>
            <w:proofErr w:type="spellEnd"/>
          </w:p>
        </w:tc>
        <w:tc>
          <w:tcPr>
            <w:tcW w:w="7516" w:type="dxa"/>
            <w:gridSpan w:val="3"/>
          </w:tcPr>
          <w:p w:rsidR="008154FD" w:rsidRDefault="008154FD" w:rsidP="00F12B55">
            <w:pPr>
              <w:jc w:val="left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sz w:val="32"/>
                <w:szCs w:val="32"/>
              </w:rPr>
              <w:sym w:font="Wingdings" w:char="F0A8"/>
            </w:r>
            <w:r>
              <w:rPr>
                <w:rFonts w:ascii="Times New Roman" w:hAnsi="Times New Roman" w:hint="eastAsia"/>
                <w:sz w:val="32"/>
                <w:szCs w:val="32"/>
              </w:rPr>
              <w:t>形象建设</w:t>
            </w:r>
            <w:r>
              <w:rPr>
                <w:rFonts w:ascii="Times New Roman" w:hAnsi="Times New Roman" w:hint="eastAsia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hint="eastAsia"/>
                <w:sz w:val="32"/>
                <w:szCs w:val="32"/>
              </w:rPr>
              <w:sym w:font="Wingdings" w:char="F0FE"/>
            </w:r>
            <w:r>
              <w:rPr>
                <w:rFonts w:ascii="Times New Roman" w:hAnsi="Times New Roman" w:hint="eastAsia"/>
                <w:sz w:val="32"/>
                <w:szCs w:val="32"/>
              </w:rPr>
              <w:t>服务提升</w:t>
            </w:r>
          </w:p>
        </w:tc>
      </w:tr>
      <w:tr w:rsidR="009E5BAF">
        <w:trPr>
          <w:trHeight w:val="1806"/>
          <w:jc w:val="center"/>
        </w:trPr>
        <w:tc>
          <w:tcPr>
            <w:tcW w:w="1863" w:type="dxa"/>
          </w:tcPr>
          <w:p w:rsidR="009E5BAF" w:rsidRDefault="009E5BAF">
            <w:pPr>
              <w:spacing w:line="276" w:lineRule="auto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</w:p>
          <w:p w:rsidR="009E5BAF" w:rsidRDefault="009E5BAF" w:rsidP="00F12B55">
            <w:pPr>
              <w:spacing w:line="276" w:lineRule="auto"/>
              <w:jc w:val="center"/>
              <w:rPr>
                <w:rFonts w:ascii="黑体" w:eastAsia="黑体" w:hAnsi="黑体"/>
                <w:b/>
                <w:snapToGrid w:val="0"/>
                <w:color w:val="000000"/>
                <w:kern w:val="0"/>
                <w:sz w:val="32"/>
                <w:szCs w:val="32"/>
              </w:rPr>
            </w:pPr>
            <w:proofErr w:type="spellStart"/>
            <w:r>
              <w:rPr>
                <w:rFonts w:ascii="黑体" w:eastAsia="黑体" w:hAnsi="黑体" w:hint="eastAsia"/>
                <w:b/>
                <w:snapToGrid w:val="0"/>
                <w:color w:val="000000"/>
                <w:spacing w:val="6"/>
                <w:sz w:val="32"/>
                <w:szCs w:val="32"/>
                <w:lang w:eastAsia="en-US"/>
              </w:rPr>
              <w:t>案例介绍</w:t>
            </w:r>
            <w:proofErr w:type="spellEnd"/>
          </w:p>
          <w:p w:rsidR="009E5BAF" w:rsidRDefault="009E5BAF">
            <w:pPr>
              <w:pStyle w:val="TableText"/>
              <w:spacing w:before="104" w:line="219" w:lineRule="auto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</w:p>
        </w:tc>
        <w:tc>
          <w:tcPr>
            <w:tcW w:w="7516" w:type="dxa"/>
            <w:gridSpan w:val="3"/>
          </w:tcPr>
          <w:p w:rsidR="003D0636" w:rsidRDefault="003D0636" w:rsidP="003D0636">
            <w:pPr>
              <w:spacing w:line="600" w:lineRule="exact"/>
              <w:ind w:firstLineChars="200" w:firstLine="640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位于中山市</w:t>
            </w:r>
            <w:r w:rsidRPr="00112203"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西区街道长洲新居路</w:t>
            </w:r>
            <w:r w:rsidRPr="00112203"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1</w:t>
            </w:r>
            <w:r w:rsidRPr="00112203"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号</w:t>
            </w:r>
            <w:r w:rsidRPr="00112203"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304</w:t>
            </w:r>
            <w:r w:rsidRPr="00112203"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铺位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的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44110718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号销售网点自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2023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月底营业，作为新开设网点，代销者黄漫绮从如何为彩民营造良好环境的角度出发，坚持服务至上、用心服务，做深做细票种展示推广工作，重点满足年轻群体购彩需求，成功实现即开票销量进入全市前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200</w:t>
            </w: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名的佳绩。以下是她介绍的几个服务技巧：</w:t>
            </w:r>
          </w:p>
          <w:p w:rsidR="003D0636" w:rsidRDefault="003D0636" w:rsidP="003D0636">
            <w:pPr>
              <w:spacing w:line="600" w:lineRule="exact"/>
              <w:ind w:firstLineChars="200" w:firstLine="640"/>
              <w:rPr>
                <w:rFonts w:ascii="Times New Roman" w:hAnsi="Times New Roman"/>
                <w:spacing w:val="14"/>
                <w:sz w:val="32"/>
                <w:szCs w:val="32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一是走出站外。传统销售彩票往往只局限于销售网点之内，要有开门迎客、主动迎客的思路，大胆地往站外宣传，在路口放置“财神”充气人偶，有效吸引路人关注，加上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LED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氛围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灯、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中奖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喜报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，以及销售员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亲切的笑容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、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真诚的服务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，</w:t>
            </w:r>
            <w:proofErr w:type="gramStart"/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给彩民</w:t>
            </w:r>
            <w:proofErr w:type="gramEnd"/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营造一种快乐购彩的氛围。</w:t>
            </w:r>
          </w:p>
          <w:p w:rsidR="003D0636" w:rsidRDefault="003D0636" w:rsidP="003D0636">
            <w:pPr>
              <w:spacing w:line="600" w:lineRule="exact"/>
              <w:ind w:firstLineChars="200" w:firstLine="640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二是花样展示。充分发挥刮刮乐即开票品类多、玩法多的特点，</w:t>
            </w:r>
            <w:proofErr w:type="gramStart"/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尽可能把即开票</w:t>
            </w:r>
            <w:proofErr w:type="gramEnd"/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备齐，把各种面值的票种都摆出来、摊出来，满足彩民选购的需求。如果遇到即开票库存不多的情况，</w:t>
            </w:r>
            <w:proofErr w:type="gramStart"/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可以把即开票</w:t>
            </w:r>
            <w:proofErr w:type="gramEnd"/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化整为零，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将原本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500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元一包的彩票进行二次包装，每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5/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10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张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分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为一包，经过分包后，就成为了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50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元、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100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lastRenderedPageBreak/>
              <w:t>元的等值小包装，小包装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方便进行展示，同时也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方便</w:t>
            </w:r>
            <w:r>
              <w:rPr>
                <w:rFonts w:ascii="Times New Roman" w:hAnsi="Times New Roman" w:hint="eastAsia"/>
                <w:spacing w:val="14"/>
                <w:sz w:val="32"/>
                <w:szCs w:val="32"/>
              </w:rPr>
              <w:t>新</w:t>
            </w:r>
            <w:r w:rsidRPr="00FB6C7A">
              <w:rPr>
                <w:rFonts w:ascii="Times New Roman" w:hAnsi="Times New Roman" w:hint="eastAsia"/>
                <w:spacing w:val="14"/>
                <w:sz w:val="32"/>
                <w:szCs w:val="32"/>
              </w:rPr>
              <w:t>彩民上手。</w:t>
            </w:r>
          </w:p>
          <w:p w:rsidR="009E5BAF" w:rsidRPr="003D0636" w:rsidRDefault="003D0636" w:rsidP="003D0636">
            <w:pPr>
              <w:spacing w:line="600" w:lineRule="exact"/>
              <w:ind w:firstLineChars="200" w:firstLine="640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snapToGrid w:val="0"/>
                <w:color w:val="000000"/>
                <w:kern w:val="0"/>
                <w:sz w:val="32"/>
                <w:szCs w:val="32"/>
              </w:rPr>
              <w:t>三是尾票推介。在销售过程中，有时会出现某个品种的即开票尾票、散票不好销售的情况，可以尝试向购买电脑票的彩民进行推介，先聊一聊最近刮刮乐的中奖情况活跃气氛，引起彩民的兴趣，鼓励彩民“顺手刮一张”试试手气，也正好巧妙地把尾票、散票销售出去。</w:t>
            </w:r>
          </w:p>
        </w:tc>
      </w:tr>
      <w:tr w:rsidR="009E5BAF">
        <w:trPr>
          <w:trHeight w:val="873"/>
          <w:jc w:val="center"/>
        </w:trPr>
        <w:tc>
          <w:tcPr>
            <w:tcW w:w="1863" w:type="dxa"/>
          </w:tcPr>
          <w:p w:rsidR="009E5BAF" w:rsidRDefault="009E5BAF">
            <w:pPr>
              <w:spacing w:line="192" w:lineRule="auto"/>
              <w:ind w:firstLineChars="100" w:firstLine="333"/>
              <w:rPr>
                <w:rFonts w:ascii="黑体" w:eastAsia="黑体" w:hAnsi="黑体"/>
                <w:b/>
                <w:spacing w:val="6"/>
                <w:sz w:val="32"/>
                <w:szCs w:val="32"/>
              </w:rPr>
            </w:pPr>
          </w:p>
          <w:p w:rsidR="009E5BAF" w:rsidRDefault="009E5BAF" w:rsidP="00F12B55">
            <w:pPr>
              <w:spacing w:line="442" w:lineRule="auto"/>
              <w:jc w:val="center"/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eastAsia="黑体" w:hAnsi="黑体" w:hint="eastAsia"/>
                <w:b/>
                <w:spacing w:val="6"/>
                <w:sz w:val="32"/>
                <w:szCs w:val="32"/>
              </w:rPr>
              <w:t>案例照片</w:t>
            </w:r>
          </w:p>
          <w:p w:rsidR="009E5BAF" w:rsidRDefault="009E5BAF">
            <w:pPr>
              <w:pStyle w:val="TableText"/>
              <w:spacing w:before="104" w:line="220" w:lineRule="auto"/>
              <w:ind w:left="285"/>
              <w:rPr>
                <w:rFonts w:ascii="黑体" w:eastAsia="黑体" w:hAnsi="黑体" w:cs="Times New Roman"/>
                <w:b/>
                <w:sz w:val="32"/>
                <w:szCs w:val="32"/>
              </w:rPr>
            </w:pPr>
          </w:p>
        </w:tc>
        <w:tc>
          <w:tcPr>
            <w:tcW w:w="7516" w:type="dxa"/>
            <w:gridSpan w:val="3"/>
          </w:tcPr>
          <w:p w:rsidR="008057AE" w:rsidRDefault="00F4741E">
            <w:pPr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noProof/>
                <w:color w:val="000000"/>
                <w:kern w:val="0"/>
                <w:sz w:val="32"/>
                <w:szCs w:val="32"/>
              </w:rPr>
              <w:drawing>
                <wp:inline distT="0" distB="0" distL="0" distR="0" wp14:anchorId="32CE58FD" wp14:editId="3138B6F4">
                  <wp:extent cx="4724400" cy="3543300"/>
                  <wp:effectExtent l="0" t="0" r="0" b="0"/>
                  <wp:docPr id="2" name="图片 2" descr="8955c3abd7f529491be7a01165e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955c3abd7f529491be7a01165e0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AE" w:rsidRDefault="00F4741E">
            <w:pPr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00000"/>
                <w:kern w:val="0"/>
                <w:sz w:val="32"/>
                <w:szCs w:val="32"/>
              </w:rPr>
              <w:lastRenderedPageBreak/>
              <w:drawing>
                <wp:inline distT="0" distB="0" distL="0" distR="0" wp14:anchorId="67CF8EB2" wp14:editId="20A23DA0">
                  <wp:extent cx="4762500" cy="4533900"/>
                  <wp:effectExtent l="0" t="0" r="0" b="0"/>
                  <wp:docPr id="3" name="图片 3" descr="daacf497350d6bad33ef3540afa8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acf497350d6bad33ef3540afa87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AE" w:rsidRDefault="00F4741E">
            <w:pPr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00000"/>
                <w:kern w:val="0"/>
                <w:sz w:val="32"/>
                <w:szCs w:val="32"/>
              </w:rPr>
              <w:drawing>
                <wp:inline distT="0" distB="0" distL="0" distR="0" wp14:anchorId="0B22D960" wp14:editId="52F9FED5">
                  <wp:extent cx="4752975" cy="3562350"/>
                  <wp:effectExtent l="0" t="0" r="9525" b="0"/>
                  <wp:docPr id="4" name="图片 4" descr="0fb1032f90fe4fb68738250089ff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fb1032f90fe4fb68738250089ff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AE" w:rsidRDefault="00F4741E">
            <w:pPr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hint="eastAsia"/>
                <w:noProof/>
                <w:color w:val="000000"/>
                <w:kern w:val="0"/>
                <w:sz w:val="32"/>
                <w:szCs w:val="32"/>
              </w:rPr>
              <w:lastRenderedPageBreak/>
              <w:drawing>
                <wp:inline distT="0" distB="0" distL="0" distR="0" wp14:anchorId="5BB20BBE" wp14:editId="5879541C">
                  <wp:extent cx="4752975" cy="3562350"/>
                  <wp:effectExtent l="0" t="0" r="9525" b="0"/>
                  <wp:docPr id="5" name="图片 5" descr="6b10cff558ef30e31a0a5898d1bf6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b10cff558ef30e31a0a5898d1bf6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AE" w:rsidRDefault="00F4741E">
            <w:pPr>
              <w:rPr>
                <w:rFonts w:ascii="Times New Roman" w:hAnsi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00000"/>
                <w:kern w:val="0"/>
                <w:sz w:val="32"/>
                <w:szCs w:val="32"/>
              </w:rPr>
              <w:drawing>
                <wp:inline distT="0" distB="0" distL="0" distR="0" wp14:anchorId="419C9914" wp14:editId="2FA9651D">
                  <wp:extent cx="3713480" cy="4951095"/>
                  <wp:effectExtent l="0" t="0" r="1270" b="1905"/>
                  <wp:docPr id="1" name="图片 2" descr="4e1bd31dbea6030d303fce85ee01c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e1bd31dbea6030d303fce85ee01c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49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BAF" w:rsidRDefault="009E5BAF">
      <w:pPr>
        <w:adjustRightInd w:val="0"/>
        <w:spacing w:line="540" w:lineRule="exact"/>
        <w:textAlignment w:val="baseline"/>
        <w:rPr>
          <w:rFonts w:ascii="仿宋_GB2312" w:eastAsia="仿宋_GB2312" w:hAnsi="仿宋"/>
          <w:sz w:val="32"/>
          <w:szCs w:val="32"/>
        </w:rPr>
      </w:pPr>
    </w:p>
    <w:sectPr w:rsidR="009E5BAF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A20" w:rsidRDefault="00420A20">
      <w:r>
        <w:separator/>
      </w:r>
    </w:p>
  </w:endnote>
  <w:endnote w:type="continuationSeparator" w:id="0">
    <w:p w:rsidR="00420A20" w:rsidRDefault="0042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AF" w:rsidRDefault="009E5BAF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E5BAF" w:rsidRDefault="009E5BA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AF" w:rsidRDefault="009E5BAF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154FD">
      <w:rPr>
        <w:rStyle w:val="a6"/>
        <w:noProof/>
      </w:rPr>
      <w:t>2</w:t>
    </w:r>
    <w:r>
      <w:rPr>
        <w:rStyle w:val="a6"/>
      </w:rPr>
      <w:fldChar w:fldCharType="end"/>
    </w:r>
  </w:p>
  <w:p w:rsidR="009E5BAF" w:rsidRDefault="009E5BA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A20" w:rsidRDefault="00420A20">
      <w:r>
        <w:separator/>
      </w:r>
    </w:p>
  </w:footnote>
  <w:footnote w:type="continuationSeparator" w:id="0">
    <w:p w:rsidR="00420A20" w:rsidRDefault="00420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iN2JlOTkwMDMyYzAyOGM1ZGM5MzQwNjVmNWNkY2UifQ=="/>
  </w:docVars>
  <w:rsids>
    <w:rsidRoot w:val="003255FD"/>
    <w:rsid w:val="000415B0"/>
    <w:rsid w:val="00052609"/>
    <w:rsid w:val="000602DB"/>
    <w:rsid w:val="00075856"/>
    <w:rsid w:val="000963D1"/>
    <w:rsid w:val="000A5328"/>
    <w:rsid w:val="000E4D4F"/>
    <w:rsid w:val="00112EDD"/>
    <w:rsid w:val="001877F3"/>
    <w:rsid w:val="001A1B96"/>
    <w:rsid w:val="001D0B8C"/>
    <w:rsid w:val="001D3105"/>
    <w:rsid w:val="001E0AB3"/>
    <w:rsid w:val="001F55A1"/>
    <w:rsid w:val="00205BED"/>
    <w:rsid w:val="00223F80"/>
    <w:rsid w:val="0022496E"/>
    <w:rsid w:val="00232A2E"/>
    <w:rsid w:val="0024072C"/>
    <w:rsid w:val="00245545"/>
    <w:rsid w:val="002826D9"/>
    <w:rsid w:val="00287349"/>
    <w:rsid w:val="002B609F"/>
    <w:rsid w:val="002D0484"/>
    <w:rsid w:val="002D0C4A"/>
    <w:rsid w:val="002E15B9"/>
    <w:rsid w:val="00303137"/>
    <w:rsid w:val="003255FD"/>
    <w:rsid w:val="0035038D"/>
    <w:rsid w:val="003517AD"/>
    <w:rsid w:val="00352793"/>
    <w:rsid w:val="00355AC3"/>
    <w:rsid w:val="00355E7D"/>
    <w:rsid w:val="00373080"/>
    <w:rsid w:val="00377BC8"/>
    <w:rsid w:val="003A781B"/>
    <w:rsid w:val="003D0636"/>
    <w:rsid w:val="003F5803"/>
    <w:rsid w:val="00403E49"/>
    <w:rsid w:val="00420A20"/>
    <w:rsid w:val="00446D54"/>
    <w:rsid w:val="0045233C"/>
    <w:rsid w:val="004542F6"/>
    <w:rsid w:val="00462961"/>
    <w:rsid w:val="00474D59"/>
    <w:rsid w:val="00482A30"/>
    <w:rsid w:val="00484006"/>
    <w:rsid w:val="004B4B09"/>
    <w:rsid w:val="004B7624"/>
    <w:rsid w:val="004C1181"/>
    <w:rsid w:val="004C60AB"/>
    <w:rsid w:val="004D675E"/>
    <w:rsid w:val="004E5F24"/>
    <w:rsid w:val="004E7EF6"/>
    <w:rsid w:val="00507849"/>
    <w:rsid w:val="005232FB"/>
    <w:rsid w:val="00536E45"/>
    <w:rsid w:val="005615CE"/>
    <w:rsid w:val="00576B71"/>
    <w:rsid w:val="00586A1F"/>
    <w:rsid w:val="00591528"/>
    <w:rsid w:val="005A5D87"/>
    <w:rsid w:val="005B4155"/>
    <w:rsid w:val="005D0722"/>
    <w:rsid w:val="005D5040"/>
    <w:rsid w:val="0060358A"/>
    <w:rsid w:val="00610A88"/>
    <w:rsid w:val="00616DDA"/>
    <w:rsid w:val="00655733"/>
    <w:rsid w:val="006941D2"/>
    <w:rsid w:val="006A1863"/>
    <w:rsid w:val="006C06CD"/>
    <w:rsid w:val="006C1C30"/>
    <w:rsid w:val="006E769A"/>
    <w:rsid w:val="006F201C"/>
    <w:rsid w:val="006F5005"/>
    <w:rsid w:val="007015D5"/>
    <w:rsid w:val="00712905"/>
    <w:rsid w:val="00721927"/>
    <w:rsid w:val="007227F6"/>
    <w:rsid w:val="00735AC9"/>
    <w:rsid w:val="0075014A"/>
    <w:rsid w:val="00761363"/>
    <w:rsid w:val="00785200"/>
    <w:rsid w:val="00785D6F"/>
    <w:rsid w:val="00786284"/>
    <w:rsid w:val="007900F4"/>
    <w:rsid w:val="00792938"/>
    <w:rsid w:val="007971D1"/>
    <w:rsid w:val="007A7CF4"/>
    <w:rsid w:val="007E0183"/>
    <w:rsid w:val="007E1769"/>
    <w:rsid w:val="007E3B2A"/>
    <w:rsid w:val="008057AE"/>
    <w:rsid w:val="0080619B"/>
    <w:rsid w:val="008154FD"/>
    <w:rsid w:val="0085256B"/>
    <w:rsid w:val="0089551B"/>
    <w:rsid w:val="008A73CC"/>
    <w:rsid w:val="008B35AC"/>
    <w:rsid w:val="008D26F2"/>
    <w:rsid w:val="008E625E"/>
    <w:rsid w:val="008F3DB6"/>
    <w:rsid w:val="00917903"/>
    <w:rsid w:val="009325CD"/>
    <w:rsid w:val="0093293D"/>
    <w:rsid w:val="0094799D"/>
    <w:rsid w:val="00955349"/>
    <w:rsid w:val="00961D86"/>
    <w:rsid w:val="00972E77"/>
    <w:rsid w:val="00977DD9"/>
    <w:rsid w:val="00981E82"/>
    <w:rsid w:val="0099150D"/>
    <w:rsid w:val="009933E6"/>
    <w:rsid w:val="009A3BFE"/>
    <w:rsid w:val="009D2514"/>
    <w:rsid w:val="009E2BAC"/>
    <w:rsid w:val="009E3A8A"/>
    <w:rsid w:val="009E5BAF"/>
    <w:rsid w:val="009E7192"/>
    <w:rsid w:val="009F6C93"/>
    <w:rsid w:val="00A25668"/>
    <w:rsid w:val="00A35884"/>
    <w:rsid w:val="00A50D0C"/>
    <w:rsid w:val="00AA507E"/>
    <w:rsid w:val="00AB7A6B"/>
    <w:rsid w:val="00AD0F0E"/>
    <w:rsid w:val="00AF56E4"/>
    <w:rsid w:val="00AF713E"/>
    <w:rsid w:val="00B1555A"/>
    <w:rsid w:val="00B16637"/>
    <w:rsid w:val="00B2087B"/>
    <w:rsid w:val="00B21F71"/>
    <w:rsid w:val="00B90EFB"/>
    <w:rsid w:val="00BA145B"/>
    <w:rsid w:val="00BB49A9"/>
    <w:rsid w:val="00BC3C05"/>
    <w:rsid w:val="00BD3E48"/>
    <w:rsid w:val="00BD41B3"/>
    <w:rsid w:val="00BE034F"/>
    <w:rsid w:val="00BF7697"/>
    <w:rsid w:val="00C10302"/>
    <w:rsid w:val="00C1332F"/>
    <w:rsid w:val="00C37BDA"/>
    <w:rsid w:val="00C623C9"/>
    <w:rsid w:val="00C92519"/>
    <w:rsid w:val="00CB4E14"/>
    <w:rsid w:val="00CD5BA0"/>
    <w:rsid w:val="00CF76F4"/>
    <w:rsid w:val="00D674CE"/>
    <w:rsid w:val="00D70763"/>
    <w:rsid w:val="00DA2B83"/>
    <w:rsid w:val="00DB4521"/>
    <w:rsid w:val="00DC0279"/>
    <w:rsid w:val="00DC14FA"/>
    <w:rsid w:val="00DD20E9"/>
    <w:rsid w:val="00DD5FFF"/>
    <w:rsid w:val="00DE3077"/>
    <w:rsid w:val="00DF752B"/>
    <w:rsid w:val="00E0216B"/>
    <w:rsid w:val="00E33BF1"/>
    <w:rsid w:val="00E34789"/>
    <w:rsid w:val="00E35BAD"/>
    <w:rsid w:val="00E36AFF"/>
    <w:rsid w:val="00E46998"/>
    <w:rsid w:val="00E932DB"/>
    <w:rsid w:val="00EA4090"/>
    <w:rsid w:val="00EB361D"/>
    <w:rsid w:val="00ED3EA9"/>
    <w:rsid w:val="00F078B5"/>
    <w:rsid w:val="00F11E75"/>
    <w:rsid w:val="00F12B55"/>
    <w:rsid w:val="00F43AA3"/>
    <w:rsid w:val="00F4741E"/>
    <w:rsid w:val="00F7246B"/>
    <w:rsid w:val="00F741CD"/>
    <w:rsid w:val="00F75E46"/>
    <w:rsid w:val="00F76CAD"/>
    <w:rsid w:val="00F87CED"/>
    <w:rsid w:val="00FA0F87"/>
    <w:rsid w:val="00FA1ECD"/>
    <w:rsid w:val="00FB6C7A"/>
    <w:rsid w:val="00FC04BE"/>
    <w:rsid w:val="00FC14B6"/>
    <w:rsid w:val="00FC37D0"/>
    <w:rsid w:val="00FF1289"/>
    <w:rsid w:val="00FF2171"/>
    <w:rsid w:val="00FF790D"/>
    <w:rsid w:val="435A268A"/>
    <w:rsid w:val="4B08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nhideWhenUsed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Pr>
      <w:kern w:val="2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link w:val="HTML"/>
    <w:uiPriority w:val="99"/>
    <w:semiHidden/>
    <w:rPr>
      <w:rFonts w:ascii="Courier New" w:hAnsi="Courier New" w:cs="Courier New"/>
      <w:kern w:val="2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CharCharChar">
    <w:name w:val="Char Char Char Char"/>
    <w:basedOn w:val="a"/>
    <w:rPr>
      <w:rFonts w:ascii="Times New Roman" w:hAnsi="Times New Roman"/>
      <w:szCs w:val="21"/>
    </w:rPr>
  </w:style>
  <w:style w:type="character" w:styleId="a6">
    <w:name w:val="page number"/>
  </w:style>
  <w:style w:type="paragraph" w:customStyle="1" w:styleId="CharChar1">
    <w:name w:val="Char Char1"/>
    <w:basedOn w:val="a"/>
    <w:rPr>
      <w:rFonts w:ascii="Times New Roman" w:hAnsi="Times New Roman"/>
      <w:szCs w:val="21"/>
    </w:rPr>
  </w:style>
  <w:style w:type="paragraph" w:customStyle="1" w:styleId="TableText">
    <w:name w:val="Table Text"/>
    <w:basedOn w:val="a"/>
    <w:semiHidden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33"/>
      <w:szCs w:val="33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3D063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3D063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nhideWhenUsed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Pr>
      <w:kern w:val="2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link w:val="HTML"/>
    <w:uiPriority w:val="99"/>
    <w:semiHidden/>
    <w:rPr>
      <w:rFonts w:ascii="Courier New" w:hAnsi="Courier New" w:cs="Courier New"/>
      <w:kern w:val="2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CharCharChar">
    <w:name w:val="Char Char Char Char"/>
    <w:basedOn w:val="a"/>
    <w:rPr>
      <w:rFonts w:ascii="Times New Roman" w:hAnsi="Times New Roman"/>
      <w:szCs w:val="21"/>
    </w:rPr>
  </w:style>
  <w:style w:type="character" w:styleId="a6">
    <w:name w:val="page number"/>
  </w:style>
  <w:style w:type="paragraph" w:customStyle="1" w:styleId="CharChar1">
    <w:name w:val="Char Char1"/>
    <w:basedOn w:val="a"/>
    <w:rPr>
      <w:rFonts w:ascii="Times New Roman" w:hAnsi="Times New Roman"/>
      <w:szCs w:val="21"/>
    </w:rPr>
  </w:style>
  <w:style w:type="paragraph" w:customStyle="1" w:styleId="TableText">
    <w:name w:val="Table Text"/>
    <w:basedOn w:val="a"/>
    <w:semiHidden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33"/>
      <w:szCs w:val="33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3D063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3D06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021D7-A968-4EA7-9FBA-9E6346854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544</Characters>
  <Application>Microsoft Office Word</Application>
  <DocSecurity>0</DocSecurity>
  <Lines>4</Lines>
  <Paragraphs>1</Paragraphs>
  <ScaleCrop>false</ScaleCrop>
  <Company>Microsoft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中福发〔2020〕23号</dc:title>
  <dc:creator>admin</dc:creator>
  <cp:lastModifiedBy>Microsoft</cp:lastModifiedBy>
  <cp:revision>3</cp:revision>
  <cp:lastPrinted>2024-09-19T01:09:00Z</cp:lastPrinted>
  <dcterms:created xsi:type="dcterms:W3CDTF">2024-09-19T02:29:00Z</dcterms:created>
  <dcterms:modified xsi:type="dcterms:W3CDTF">2024-09-19T07:03:00Z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B022B300E45445EC80852FF05FD80E57_12</vt:lpwstr>
  </property>
</Properties>
</file>